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98" w:rsidRPr="00703698" w:rsidRDefault="00703698" w:rsidP="00703698">
      <w:pPr>
        <w:spacing w:after="0" w:line="240" w:lineRule="atLeast"/>
        <w:jc w:val="center"/>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TAŞINMAZ MALLAR SATILACAKTIR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b/>
          <w:bCs/>
          <w:color w:val="0000FF"/>
          <w:sz w:val="18"/>
          <w:szCs w:val="18"/>
          <w:lang w:eastAsia="tr-TR"/>
        </w:rPr>
        <w:t>Karatay Belediye Başkanlığından:</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2260"/>
        <w:gridCol w:w="1560"/>
        <w:gridCol w:w="992"/>
        <w:gridCol w:w="850"/>
        <w:gridCol w:w="1418"/>
        <w:gridCol w:w="1843"/>
        <w:gridCol w:w="1275"/>
        <w:gridCol w:w="1701"/>
        <w:gridCol w:w="1266"/>
        <w:gridCol w:w="1010"/>
      </w:tblGrid>
      <w:tr w:rsidR="00703698" w:rsidRPr="00703698" w:rsidTr="00703698">
        <w:trPr>
          <w:trHeight w:val="310"/>
        </w:trPr>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Mahalle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Pafta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Ada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Alan (m²)</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Devredilecek Hisse</w:t>
            </w:r>
          </w:p>
        </w:tc>
        <w:tc>
          <w:tcPr>
            <w:tcW w:w="2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Muhammen bedel</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Geçici teminat</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İhale saati</w:t>
            </w:r>
          </w:p>
        </w:tc>
      </w:tr>
      <w:tr w:rsidR="00703698" w:rsidRPr="00703698" w:rsidTr="00703698">
        <w:trPr>
          <w:trHeight w:val="31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Kerim, Dede, Çeşme,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M29A11D2D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32416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16.957,04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441/844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right"/>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447.500,00 TL</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2.561.000,00 TL</w:t>
            </w:r>
          </w:p>
        </w:tc>
        <w:tc>
          <w:tcPr>
            <w:tcW w:w="1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76.830,00 TL</w:t>
            </w:r>
          </w:p>
        </w:tc>
        <w:tc>
          <w:tcPr>
            <w:tcW w:w="10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proofErr w:type="gramStart"/>
            <w:r w:rsidRPr="00703698">
              <w:rPr>
                <w:rFonts w:ascii="Times New Roman" w:eastAsia="Times New Roman" w:hAnsi="Times New Roman" w:cs="Times New Roman"/>
                <w:sz w:val="18"/>
                <w:szCs w:val="18"/>
                <w:lang w:eastAsia="tr-TR"/>
              </w:rPr>
              <w:t>15:00</w:t>
            </w:r>
            <w:proofErr w:type="gramEnd"/>
          </w:p>
        </w:tc>
      </w:tr>
      <w:tr w:rsidR="00703698" w:rsidRPr="00703698" w:rsidTr="00703698">
        <w:trPr>
          <w:trHeight w:val="31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lang w:eastAsia="tr-TR"/>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M29A11D1C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32417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23.547,90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1479/2488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right"/>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706.500,00 TL</w:t>
            </w: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r>
      <w:tr w:rsidR="00703698" w:rsidRPr="00703698" w:rsidTr="00703698">
        <w:trPr>
          <w:trHeight w:val="31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lang w:eastAsia="tr-TR"/>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32421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12.278,70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659/1248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right"/>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400.000,00 TL</w:t>
            </w: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r>
      <w:tr w:rsidR="00703698" w:rsidRPr="00703698" w:rsidTr="00703698">
        <w:trPr>
          <w:trHeight w:val="31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lang w:eastAsia="tr-TR"/>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M29A11D4B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32422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19.692,54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1601/3132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right"/>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508.000,00 TL</w:t>
            </w: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r>
      <w:tr w:rsidR="00703698" w:rsidRPr="00703698" w:rsidTr="00703698">
        <w:trPr>
          <w:trHeight w:val="31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lang w:eastAsia="tr-TR"/>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32423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9.333,25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69/113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right"/>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288.000,00 TL</w:t>
            </w: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r>
      <w:tr w:rsidR="00703698" w:rsidRPr="00703698" w:rsidTr="00703698">
        <w:trPr>
          <w:trHeight w:val="31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lang w:eastAsia="tr-TR"/>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M29A11D1C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32424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proofErr w:type="gramStart"/>
            <w:r w:rsidRPr="00703698">
              <w:rPr>
                <w:rFonts w:ascii="Times New Roman" w:eastAsia="Times New Roman" w:hAnsi="Times New Roman" w:cs="Times New Roman"/>
                <w:sz w:val="18"/>
                <w:szCs w:val="18"/>
                <w:lang w:eastAsia="tr-TR"/>
              </w:rPr>
              <w:t>8,965,32</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center"/>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577/936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698" w:rsidRPr="00703698" w:rsidRDefault="00703698" w:rsidP="00703698">
            <w:pPr>
              <w:spacing w:after="0" w:line="240" w:lineRule="atLeast"/>
              <w:jc w:val="right"/>
              <w:rPr>
                <w:rFonts w:ascii="Times New Roman" w:eastAsia="Times New Roman" w:hAnsi="Times New Roman" w:cs="Times New Roman"/>
                <w:sz w:val="20"/>
                <w:szCs w:val="20"/>
                <w:lang w:eastAsia="tr-TR"/>
              </w:rPr>
            </w:pPr>
            <w:r w:rsidRPr="00703698">
              <w:rPr>
                <w:rFonts w:ascii="Times New Roman" w:eastAsia="Times New Roman" w:hAnsi="Times New Roman" w:cs="Times New Roman"/>
                <w:sz w:val="18"/>
                <w:szCs w:val="18"/>
                <w:lang w:eastAsia="tr-TR"/>
              </w:rPr>
              <w:t>211.000,00 TL</w:t>
            </w: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3698" w:rsidRPr="00703698" w:rsidRDefault="00703698" w:rsidP="00703698">
            <w:pPr>
              <w:spacing w:after="0" w:line="240" w:lineRule="auto"/>
              <w:rPr>
                <w:rFonts w:ascii="Times New Roman" w:eastAsia="Times New Roman" w:hAnsi="Times New Roman" w:cs="Times New Roman"/>
                <w:sz w:val="20"/>
                <w:szCs w:val="20"/>
                <w:lang w:eastAsia="tr-TR"/>
              </w:rPr>
            </w:pPr>
          </w:p>
        </w:tc>
      </w:tr>
    </w:tbl>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 </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1 - Tapunun M29A11D2D pafta, 32416 ada, 1 </w:t>
      </w:r>
      <w:proofErr w:type="spellStart"/>
      <w:r w:rsidRPr="00703698">
        <w:rPr>
          <w:rFonts w:ascii="Times New Roman" w:eastAsia="Times New Roman" w:hAnsi="Times New Roman" w:cs="Times New Roman"/>
          <w:color w:val="000000"/>
          <w:sz w:val="18"/>
          <w:szCs w:val="18"/>
          <w:lang w:eastAsia="tr-TR"/>
        </w:rPr>
        <w:t>nolu</w:t>
      </w:r>
      <w:proofErr w:type="spellEnd"/>
      <w:r w:rsidRPr="00703698">
        <w:rPr>
          <w:rFonts w:ascii="Times New Roman" w:eastAsia="Times New Roman" w:hAnsi="Times New Roman" w:cs="Times New Roman"/>
          <w:color w:val="000000"/>
          <w:sz w:val="18"/>
          <w:szCs w:val="18"/>
          <w:lang w:eastAsia="tr-TR"/>
        </w:rPr>
        <w:t> parselin 441/844 hissesini 447.500,00 TL muhammen bedel ve 104 adet daire, M29A11D1C pafta, 32417 ada, 2 </w:t>
      </w:r>
      <w:proofErr w:type="spellStart"/>
      <w:r w:rsidRPr="00703698">
        <w:rPr>
          <w:rFonts w:ascii="Times New Roman" w:eastAsia="Times New Roman" w:hAnsi="Times New Roman" w:cs="Times New Roman"/>
          <w:color w:val="000000"/>
          <w:sz w:val="18"/>
          <w:szCs w:val="18"/>
          <w:lang w:eastAsia="tr-TR"/>
        </w:rPr>
        <w:t>nolu</w:t>
      </w:r>
      <w:proofErr w:type="spellEnd"/>
      <w:r w:rsidRPr="00703698">
        <w:rPr>
          <w:rFonts w:ascii="Times New Roman" w:eastAsia="Times New Roman" w:hAnsi="Times New Roman" w:cs="Times New Roman"/>
          <w:color w:val="000000"/>
          <w:sz w:val="18"/>
          <w:szCs w:val="18"/>
          <w:lang w:eastAsia="tr-TR"/>
        </w:rPr>
        <w:t> parselin 1479/2488 hissesini 706,500,00 TL muhammen bedel ve 135 adet daire, M29A11D1C pafta, 32421 ada, 2 parselin 659/1248 hissesini 400.000,00 TL muhammen bedel ve 69 adet daire, M29A11D4B pafta, 32422 ada,1 </w:t>
      </w:r>
      <w:proofErr w:type="spellStart"/>
      <w:r w:rsidRPr="00703698">
        <w:rPr>
          <w:rFonts w:ascii="Times New Roman" w:eastAsia="Times New Roman" w:hAnsi="Times New Roman" w:cs="Times New Roman"/>
          <w:color w:val="000000"/>
          <w:sz w:val="18"/>
          <w:szCs w:val="18"/>
          <w:lang w:eastAsia="tr-TR"/>
        </w:rPr>
        <w:t>nolu</w:t>
      </w:r>
      <w:proofErr w:type="spellEnd"/>
      <w:r w:rsidRPr="00703698">
        <w:rPr>
          <w:rFonts w:ascii="Times New Roman" w:eastAsia="Times New Roman" w:hAnsi="Times New Roman" w:cs="Times New Roman"/>
          <w:color w:val="000000"/>
          <w:sz w:val="18"/>
          <w:szCs w:val="18"/>
          <w:lang w:eastAsia="tr-TR"/>
        </w:rPr>
        <w:t> parselin 1601/3132 hissesini 508.000,00 TL muhammen bedel ve 124 adet daire, M29A11D4B pafta, 32423 ada, 1 parselin 69/113 hissesini 288.000,00 TL muhammen bedel ve 48 adet daire, M29A11D1C pafta, 32424 ada, 2 parselin 577/936 hissesini 211.000,00 TL muhammen bedel ve 43 adet daire, K.D.V hariç ve 76.830,00 TL geçici teminatla toplamda 2.561.000,00 TL ve 523 adet daire vefa hakkı olarak şartnamesi </w:t>
      </w:r>
      <w:proofErr w:type="gramStart"/>
      <w:r w:rsidRPr="00703698">
        <w:rPr>
          <w:rFonts w:ascii="Times New Roman" w:eastAsia="Times New Roman" w:hAnsi="Times New Roman" w:cs="Times New Roman"/>
          <w:color w:val="000000"/>
          <w:sz w:val="18"/>
          <w:szCs w:val="18"/>
          <w:lang w:eastAsia="tr-TR"/>
        </w:rPr>
        <w:t>dahilinde</w:t>
      </w:r>
      <w:proofErr w:type="gramEnd"/>
      <w:r w:rsidRPr="00703698">
        <w:rPr>
          <w:rFonts w:ascii="Times New Roman" w:eastAsia="Times New Roman" w:hAnsi="Times New Roman" w:cs="Times New Roman"/>
          <w:color w:val="000000"/>
          <w:sz w:val="18"/>
          <w:szCs w:val="18"/>
          <w:lang w:eastAsia="tr-TR"/>
        </w:rPr>
        <w:t> 2886 sayılı Devlet İhale Kanununun 35-A Maddesine göre kapalı teklif usulü ile ihaleye konulmuştur.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2 - İhale, </w:t>
      </w:r>
      <w:proofErr w:type="gramStart"/>
      <w:r w:rsidRPr="00703698">
        <w:rPr>
          <w:rFonts w:ascii="Times New Roman" w:eastAsia="Times New Roman" w:hAnsi="Times New Roman" w:cs="Times New Roman"/>
          <w:color w:val="000000"/>
          <w:sz w:val="18"/>
          <w:szCs w:val="18"/>
          <w:lang w:eastAsia="tr-TR"/>
        </w:rPr>
        <w:t>06/12/2017</w:t>
      </w:r>
      <w:proofErr w:type="gramEnd"/>
      <w:r w:rsidRPr="00703698">
        <w:rPr>
          <w:rFonts w:ascii="Times New Roman" w:eastAsia="Times New Roman" w:hAnsi="Times New Roman" w:cs="Times New Roman"/>
          <w:color w:val="000000"/>
          <w:sz w:val="18"/>
          <w:szCs w:val="18"/>
          <w:lang w:eastAsia="tr-TR"/>
        </w:rPr>
        <w:t> tarih ve Çarşamba günü 15:00’de Karatay Belediyesi Encümen Salonunda yapılacaktır.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3 - İhale dosyası şartnamesi ve diğer evrakları, mesai saatleri içerisinde İmar ve Şehircilik Müdürlüğü’nde görülebilir.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İSTEKLİLERİN</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1. Dilekçe, kanuni </w:t>
      </w:r>
      <w:proofErr w:type="gramStart"/>
      <w:r w:rsidRPr="00703698">
        <w:rPr>
          <w:rFonts w:ascii="Times New Roman" w:eastAsia="Times New Roman" w:hAnsi="Times New Roman" w:cs="Times New Roman"/>
          <w:color w:val="000000"/>
          <w:sz w:val="18"/>
          <w:szCs w:val="18"/>
          <w:lang w:eastAsia="tr-TR"/>
        </w:rPr>
        <w:t>ikametgah</w:t>
      </w:r>
      <w:proofErr w:type="gramEnd"/>
      <w:r w:rsidRPr="00703698">
        <w:rPr>
          <w:rFonts w:ascii="Times New Roman" w:eastAsia="Times New Roman" w:hAnsi="Times New Roman" w:cs="Times New Roman"/>
          <w:color w:val="000000"/>
          <w:sz w:val="18"/>
          <w:szCs w:val="18"/>
          <w:lang w:eastAsia="tr-TR"/>
        </w:rPr>
        <w:t> olması tebligat için adres göstermesi,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2. Ticaret ve/veya Sanayi Odası belgesini, Esnaf ve </w:t>
      </w:r>
      <w:proofErr w:type="gramStart"/>
      <w:r w:rsidRPr="00703698">
        <w:rPr>
          <w:rFonts w:ascii="Times New Roman" w:eastAsia="Times New Roman" w:hAnsi="Times New Roman" w:cs="Times New Roman"/>
          <w:color w:val="000000"/>
          <w:sz w:val="18"/>
          <w:szCs w:val="18"/>
          <w:lang w:eastAsia="tr-TR"/>
        </w:rPr>
        <w:t>Sanatkarlar</w:t>
      </w:r>
      <w:proofErr w:type="gramEnd"/>
      <w:r w:rsidRPr="00703698">
        <w:rPr>
          <w:rFonts w:ascii="Times New Roman" w:eastAsia="Times New Roman" w:hAnsi="Times New Roman" w:cs="Times New Roman"/>
          <w:color w:val="000000"/>
          <w:sz w:val="18"/>
          <w:szCs w:val="18"/>
          <w:lang w:eastAsia="tr-TR"/>
        </w:rPr>
        <w:t> Odası belgesini,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3. İstekliler şirket ise kanıtlayıcı belgelerini,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4. Ortak girişim olması halinde noter tasdikli ortak girişim beyannamesi ile ortaklarca imzalanmış ortaklık sözleşmesini,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5 - 2013-2017 (2017 yılının 10. Ayına kadar) yıllarına ait (2017 den sonra kurulan şirketler için kurulduğu yıldan itibaren) gelir veya kurumlar vergisi borcu olmadığına dair ilgili vergi dairesinden 2017 yılında alınmış belgeyi (Aslını ibraz etmek şartıyla örneğini veya fotokopisini),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6 - Noter tasdikli imza sirkülerini,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7 - İstekliler adına </w:t>
      </w:r>
      <w:proofErr w:type="gramStart"/>
      <w:r w:rsidRPr="00703698">
        <w:rPr>
          <w:rFonts w:ascii="Times New Roman" w:eastAsia="Times New Roman" w:hAnsi="Times New Roman" w:cs="Times New Roman"/>
          <w:color w:val="000000"/>
          <w:sz w:val="18"/>
          <w:szCs w:val="18"/>
          <w:lang w:eastAsia="tr-TR"/>
        </w:rPr>
        <w:t>vekalet</w:t>
      </w:r>
      <w:proofErr w:type="gramEnd"/>
      <w:r w:rsidRPr="00703698">
        <w:rPr>
          <w:rFonts w:ascii="Times New Roman" w:eastAsia="Times New Roman" w:hAnsi="Times New Roman" w:cs="Times New Roman"/>
          <w:color w:val="000000"/>
          <w:sz w:val="18"/>
          <w:szCs w:val="18"/>
          <w:lang w:eastAsia="tr-TR"/>
        </w:rPr>
        <w:t> en iştirak ediyor ise istekli adına teklifte bulunacak kimselerin vekaletnameleri ile vekaleten iştirak edenin noter tasdikli imza sirkülerini,</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8 - İşin adına alınmış geçici teminata ait alındı veya banka teminat mektubunu,</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9 - Bu işin ihalesine katılmak üzere kendi adına asaleten ve/veya başkaları adına </w:t>
      </w:r>
      <w:proofErr w:type="gramStart"/>
      <w:r w:rsidRPr="00703698">
        <w:rPr>
          <w:rFonts w:ascii="Times New Roman" w:eastAsia="Times New Roman" w:hAnsi="Times New Roman" w:cs="Times New Roman"/>
          <w:color w:val="000000"/>
          <w:sz w:val="18"/>
          <w:szCs w:val="18"/>
          <w:lang w:eastAsia="tr-TR"/>
        </w:rPr>
        <w:t>vekaleten</w:t>
      </w:r>
      <w:proofErr w:type="gramEnd"/>
      <w:r w:rsidRPr="00703698">
        <w:rPr>
          <w:rFonts w:ascii="Times New Roman" w:eastAsia="Times New Roman" w:hAnsi="Times New Roman" w:cs="Times New Roman"/>
          <w:color w:val="000000"/>
          <w:sz w:val="18"/>
          <w:szCs w:val="18"/>
          <w:lang w:eastAsia="tr-TR"/>
        </w:rPr>
        <w:t> sadece tek bir başvuruda bulunabileceklerdir. Aksi halde yapılacak başvurular değerlendirmeye alınmayacaktır.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lastRenderedPageBreak/>
        <w:t>10 - İsteklilerin dilekçeyle beraber istenilen belgeleri </w:t>
      </w:r>
      <w:proofErr w:type="gramStart"/>
      <w:r w:rsidRPr="00703698">
        <w:rPr>
          <w:rFonts w:ascii="Times New Roman" w:eastAsia="Times New Roman" w:hAnsi="Times New Roman" w:cs="Times New Roman"/>
          <w:color w:val="000000"/>
          <w:sz w:val="18"/>
          <w:szCs w:val="18"/>
          <w:lang w:eastAsia="tr-TR"/>
        </w:rPr>
        <w:t>06/12/2017</w:t>
      </w:r>
      <w:proofErr w:type="gramEnd"/>
      <w:r w:rsidRPr="00703698">
        <w:rPr>
          <w:rFonts w:ascii="Times New Roman" w:eastAsia="Times New Roman" w:hAnsi="Times New Roman" w:cs="Times New Roman"/>
          <w:color w:val="000000"/>
          <w:sz w:val="18"/>
          <w:szCs w:val="18"/>
          <w:lang w:eastAsia="tr-TR"/>
        </w:rPr>
        <w:t> Çarşamba günü saat: 12:30’ye kadar Encümen kalemine vermeleri şarttır.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11 - Telgraf veya faksla yapılacak müracaatlar değerlendirmeye alınmayacaktır. Postadaki gecikmeler kabul edilmeyecektir.</w:t>
      </w:r>
    </w:p>
    <w:p w:rsidR="00703698" w:rsidRPr="00703698" w:rsidRDefault="00703698" w:rsidP="00703698">
      <w:pPr>
        <w:spacing w:after="0" w:line="240" w:lineRule="atLeast"/>
        <w:ind w:firstLine="567"/>
        <w:jc w:val="both"/>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İlan olunur.</w:t>
      </w:r>
    </w:p>
    <w:p w:rsidR="00703698" w:rsidRPr="00703698" w:rsidRDefault="00703698" w:rsidP="00703698">
      <w:pPr>
        <w:spacing w:after="0" w:line="240" w:lineRule="atLeast"/>
        <w:jc w:val="right"/>
        <w:rPr>
          <w:rFonts w:ascii="Times New Roman" w:eastAsia="Times New Roman" w:hAnsi="Times New Roman" w:cs="Times New Roman"/>
          <w:color w:val="000000"/>
          <w:sz w:val="20"/>
          <w:szCs w:val="20"/>
          <w:lang w:eastAsia="tr-TR"/>
        </w:rPr>
      </w:pPr>
      <w:r w:rsidRPr="00703698">
        <w:rPr>
          <w:rFonts w:ascii="Times New Roman" w:eastAsia="Times New Roman" w:hAnsi="Times New Roman" w:cs="Times New Roman"/>
          <w:color w:val="000000"/>
          <w:sz w:val="18"/>
          <w:szCs w:val="18"/>
          <w:lang w:eastAsia="tr-TR"/>
        </w:rPr>
        <w:t>10012/1-1</w:t>
      </w:r>
    </w:p>
    <w:p w:rsidR="00703698" w:rsidRPr="00703698" w:rsidRDefault="00703698" w:rsidP="00703698">
      <w:pPr>
        <w:spacing w:after="0" w:line="240" w:lineRule="atLeast"/>
        <w:rPr>
          <w:rFonts w:ascii="Times New Roman" w:eastAsia="Times New Roman" w:hAnsi="Times New Roman" w:cs="Times New Roman"/>
          <w:color w:val="000000"/>
          <w:sz w:val="27"/>
          <w:szCs w:val="27"/>
          <w:lang w:eastAsia="tr-TR"/>
        </w:rPr>
      </w:pPr>
      <w:hyperlink r:id="rId5" w:anchor="_top" w:history="1">
        <w:r w:rsidRPr="0070369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03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98"/>
    <w:rsid w:val="001F5166"/>
    <w:rsid w:val="0070369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03698"/>
  </w:style>
  <w:style w:type="character" w:customStyle="1" w:styleId="spelle">
    <w:name w:val="spelle"/>
    <w:basedOn w:val="VarsaylanParagrafYazTipi"/>
    <w:rsid w:val="00703698"/>
  </w:style>
  <w:style w:type="paragraph" w:styleId="NormalWeb">
    <w:name w:val="Normal (Web)"/>
    <w:basedOn w:val="Normal"/>
    <w:uiPriority w:val="99"/>
    <w:semiHidden/>
    <w:unhideWhenUsed/>
    <w:rsid w:val="007036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36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03698"/>
  </w:style>
  <w:style w:type="character" w:customStyle="1" w:styleId="spelle">
    <w:name w:val="spelle"/>
    <w:basedOn w:val="VarsaylanParagrafYazTipi"/>
    <w:rsid w:val="00703698"/>
  </w:style>
  <w:style w:type="paragraph" w:styleId="NormalWeb">
    <w:name w:val="Normal (Web)"/>
    <w:basedOn w:val="Normal"/>
    <w:uiPriority w:val="99"/>
    <w:semiHidden/>
    <w:unhideWhenUsed/>
    <w:rsid w:val="007036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3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2017-11-22T09:14:00Z</dcterms:created>
  <dcterms:modified xsi:type="dcterms:W3CDTF">2017-11-22T09:14:00Z</dcterms:modified>
</cp:coreProperties>
</file>